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860" w:rsidRPr="00BB2A04" w:rsidRDefault="00116FF3" w:rsidP="00FF5BF2">
      <w:pPr>
        <w:spacing w:line="220" w:lineRule="atLeast"/>
        <w:ind w:leftChars="193" w:left="425" w:firstLine="1"/>
        <w:rPr>
          <w:rFonts w:ascii="Times New Roman" w:hAnsi="Times New Roman" w:cs="Times New Roman"/>
          <w:b/>
          <w:sz w:val="24"/>
          <w:szCs w:val="24"/>
        </w:rPr>
      </w:pPr>
      <w:r w:rsidRPr="00BB2A04">
        <w:rPr>
          <w:rFonts w:ascii="Times New Roman" w:hAnsi="Times New Roman" w:cs="Times New Roman"/>
          <w:b/>
          <w:sz w:val="24"/>
          <w:szCs w:val="24"/>
        </w:rPr>
        <w:t>Supplementary Table</w:t>
      </w:r>
      <w:r w:rsidR="00405104" w:rsidRPr="00BB2A0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1F0860" w:rsidRPr="00BB2A04">
        <w:rPr>
          <w:rFonts w:ascii="Times New Roman" w:hAnsi="Times New Roman" w:cs="Times New Roman"/>
          <w:b/>
          <w:sz w:val="24"/>
          <w:szCs w:val="24"/>
        </w:rPr>
        <w:t>. Sequences of primers</w:t>
      </w:r>
      <w:r w:rsidR="00EF0F42" w:rsidRPr="00BB2A04">
        <w:rPr>
          <w:rFonts w:ascii="Times New Roman" w:hAnsi="Times New Roman" w:cs="Times New Roman"/>
          <w:b/>
          <w:sz w:val="24"/>
          <w:szCs w:val="24"/>
        </w:rPr>
        <w:t xml:space="preserve"> used in this study.</w:t>
      </w:r>
    </w:p>
    <w:tbl>
      <w:tblPr>
        <w:tblStyle w:val="a5"/>
        <w:tblW w:w="9781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693"/>
        <w:gridCol w:w="7088"/>
      </w:tblGrid>
      <w:tr w:rsidR="00BB2A04" w:rsidRPr="00405104" w:rsidTr="00BB2A04">
        <w:trPr>
          <w:trHeight w:val="638"/>
        </w:trPr>
        <w:tc>
          <w:tcPr>
            <w:tcW w:w="2693" w:type="dxa"/>
            <w:vAlign w:val="center"/>
          </w:tcPr>
          <w:p w:rsidR="00BB2A04" w:rsidRPr="00405104" w:rsidRDefault="00BB2A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Primer name</w:t>
            </w:r>
          </w:p>
        </w:tc>
        <w:tc>
          <w:tcPr>
            <w:tcW w:w="7088" w:type="dxa"/>
            <w:vAlign w:val="center"/>
          </w:tcPr>
          <w:p w:rsidR="00BB2A04" w:rsidRPr="00405104" w:rsidRDefault="00BB2A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Primer sequence</w:t>
            </w:r>
            <w:r w:rsidRPr="004051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BB2A04" w:rsidRPr="00405104" w:rsidTr="00D416E9">
        <w:trPr>
          <w:trHeight w:val="577"/>
        </w:trPr>
        <w:tc>
          <w:tcPr>
            <w:tcW w:w="9781" w:type="dxa"/>
            <w:gridSpan w:val="2"/>
            <w:vAlign w:val="center"/>
          </w:tcPr>
          <w:p w:rsidR="00BB2A04" w:rsidRPr="00405104" w:rsidRDefault="00BB2A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AE1">
              <w:rPr>
                <w:rFonts w:ascii="Times New Roman" w:hAnsi="Times New Roman" w:cs="Times New Roman"/>
                <w:i/>
                <w:sz w:val="24"/>
                <w:szCs w:val="24"/>
              </w:rPr>
              <w:t>Bombyx mori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 U6 amplification primers</w:t>
            </w:r>
          </w:p>
        </w:tc>
      </w:tr>
      <w:tr w:rsidR="00BB2A04" w:rsidRPr="00405104" w:rsidTr="00BB2A04">
        <w:trPr>
          <w:trHeight w:val="379"/>
        </w:trPr>
        <w:tc>
          <w:tcPr>
            <w:tcW w:w="2693" w:type="dxa"/>
            <w:vAlign w:val="center"/>
          </w:tcPr>
          <w:p w:rsidR="00BB2A04" w:rsidRPr="00405104" w:rsidRDefault="00BB2A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U6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-</w:t>
            </w:r>
            <w:r w:rsidR="007B0AE1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7B0AE1">
              <w:rPr>
                <w:rFonts w:ascii="Times New Roman" w:hAnsi="Times New Roman" w:cs="Times New Roman" w:hint="eastAsia"/>
                <w:sz w:val="24"/>
                <w:szCs w:val="24"/>
              </w:rPr>
              <w:t>EcoR I</w:t>
            </w:r>
            <w:r w:rsidR="007B0AE1"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/F</w:t>
            </w:r>
          </w:p>
        </w:tc>
        <w:tc>
          <w:tcPr>
            <w:tcW w:w="7088" w:type="dxa"/>
            <w:vAlign w:val="center"/>
          </w:tcPr>
          <w:p w:rsidR="00BB2A04" w:rsidRPr="00405104" w:rsidRDefault="00BB2A04" w:rsidP="00405104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="007B0AE1" w:rsidRPr="00405104">
              <w:rPr>
                <w:rFonts w:ascii="Times New Roman" w:hAnsi="Times New Roman" w:cs="Times New Roman"/>
                <w:sz w:val="24"/>
                <w:szCs w:val="24"/>
              </w:rPr>
              <w:t>CG</w:t>
            </w:r>
            <w:r w:rsidR="007B0AE1" w:rsidRPr="004051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GAATTC</w:t>
            </w:r>
            <w:r w:rsidRPr="0040510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AGGTTATGTAGTACACATT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3'</w:t>
            </w:r>
          </w:p>
        </w:tc>
      </w:tr>
      <w:tr w:rsidR="00BB2A04" w:rsidRPr="00405104" w:rsidTr="00BB2A04">
        <w:trPr>
          <w:trHeight w:val="379"/>
        </w:trPr>
        <w:tc>
          <w:tcPr>
            <w:tcW w:w="2693" w:type="dxa"/>
            <w:vAlign w:val="center"/>
          </w:tcPr>
          <w:p w:rsidR="00BB2A04" w:rsidRPr="00405104" w:rsidRDefault="00BB2A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U6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-</w:t>
            </w:r>
            <w:r w:rsidR="007B0AE1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7B0AE1">
              <w:rPr>
                <w:rFonts w:ascii="Times New Roman" w:hAnsi="Times New Roman" w:cs="Times New Roman" w:hint="eastAsia"/>
                <w:sz w:val="24"/>
                <w:szCs w:val="24"/>
              </w:rPr>
              <w:t>EcoR I</w:t>
            </w:r>
            <w:r w:rsidR="007B0AE1"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/R</w:t>
            </w:r>
          </w:p>
        </w:tc>
        <w:tc>
          <w:tcPr>
            <w:tcW w:w="7088" w:type="dxa"/>
            <w:vAlign w:val="center"/>
          </w:tcPr>
          <w:p w:rsidR="00BB2A04" w:rsidRPr="00405104" w:rsidRDefault="00BB2A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="007B0AE1" w:rsidRPr="00405104">
              <w:rPr>
                <w:rFonts w:ascii="Times New Roman" w:hAnsi="Times New Roman" w:cs="Times New Roman"/>
                <w:sz w:val="24"/>
                <w:szCs w:val="24"/>
              </w:rPr>
              <w:t>CG</w:t>
            </w:r>
            <w:r w:rsidR="007B0AE1" w:rsidRPr="004051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GAATTC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AAAAAAAGCACCGACTCG 3'</w:t>
            </w:r>
          </w:p>
        </w:tc>
      </w:tr>
      <w:tr w:rsidR="00BB2A04" w:rsidRPr="00405104" w:rsidTr="00BB2A04">
        <w:trPr>
          <w:trHeight w:val="542"/>
        </w:trPr>
        <w:tc>
          <w:tcPr>
            <w:tcW w:w="9781" w:type="dxa"/>
            <w:gridSpan w:val="2"/>
            <w:vAlign w:val="center"/>
          </w:tcPr>
          <w:p w:rsidR="00BB2A04" w:rsidRPr="00405104" w:rsidRDefault="00BB2A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CRISPR/Cas9 system primers</w:t>
            </w:r>
          </w:p>
        </w:tc>
      </w:tr>
      <w:tr w:rsidR="00BB2A04" w:rsidRPr="00405104" w:rsidTr="00BB2A04">
        <w:trPr>
          <w:trHeight w:val="379"/>
        </w:trPr>
        <w:tc>
          <w:tcPr>
            <w:tcW w:w="2693" w:type="dxa"/>
            <w:vAlign w:val="center"/>
          </w:tcPr>
          <w:p w:rsidR="00BB2A04" w:rsidRPr="00405104" w:rsidRDefault="00BB2A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IE-1</w:t>
            </w:r>
            <w:r w:rsidRPr="004051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prm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-EcoR I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 /F</w:t>
            </w:r>
          </w:p>
        </w:tc>
        <w:tc>
          <w:tcPr>
            <w:tcW w:w="7088" w:type="dxa"/>
            <w:vAlign w:val="center"/>
          </w:tcPr>
          <w:p w:rsidR="00BB2A04" w:rsidRPr="00405104" w:rsidRDefault="00BB2A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Pr="004051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AAGCTT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TTGCAGTTCGGGAC  3'</w:t>
            </w:r>
          </w:p>
        </w:tc>
      </w:tr>
      <w:tr w:rsidR="00BB2A04" w:rsidRPr="00405104" w:rsidTr="00BB2A04">
        <w:trPr>
          <w:trHeight w:val="327"/>
        </w:trPr>
        <w:tc>
          <w:tcPr>
            <w:tcW w:w="2693" w:type="dxa"/>
            <w:vAlign w:val="center"/>
          </w:tcPr>
          <w:p w:rsidR="00BB2A04" w:rsidRPr="00405104" w:rsidRDefault="00BB2A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IE-1</w:t>
            </w:r>
            <w:r w:rsidRPr="004051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prm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-Cla I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 /R</w:t>
            </w:r>
          </w:p>
        </w:tc>
        <w:tc>
          <w:tcPr>
            <w:tcW w:w="7088" w:type="dxa"/>
            <w:vAlign w:val="center"/>
          </w:tcPr>
          <w:p w:rsidR="00BB2A04" w:rsidRPr="00405104" w:rsidRDefault="00BB2A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5' CC</w:t>
            </w:r>
            <w:r w:rsidRPr="004051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ATCGAT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TAGATCCCTAGTCG 3'</w:t>
            </w:r>
          </w:p>
        </w:tc>
      </w:tr>
      <w:tr w:rsidR="007B0AE1" w:rsidRPr="00405104" w:rsidTr="00BB2A04">
        <w:trPr>
          <w:trHeight w:val="327"/>
        </w:trPr>
        <w:tc>
          <w:tcPr>
            <w:tcW w:w="2693" w:type="dxa"/>
            <w:vAlign w:val="center"/>
          </w:tcPr>
          <w:p w:rsidR="007B0AE1" w:rsidRPr="00405104" w:rsidRDefault="007B0AE1" w:rsidP="007B0AE1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Cas9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Cla I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 /F</w:t>
            </w:r>
          </w:p>
        </w:tc>
        <w:tc>
          <w:tcPr>
            <w:tcW w:w="7088" w:type="dxa"/>
            <w:vAlign w:val="center"/>
          </w:tcPr>
          <w:p w:rsidR="007B0AE1" w:rsidRPr="00405104" w:rsidRDefault="007B0AE1" w:rsidP="007B0AE1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5' CC</w:t>
            </w:r>
            <w:r w:rsidRPr="004051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ATCGAT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ATCGATATGGACTATAAGGA 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3'</w:t>
            </w:r>
          </w:p>
        </w:tc>
      </w:tr>
      <w:tr w:rsidR="007B0AE1" w:rsidRPr="00405104" w:rsidTr="00BB2A04">
        <w:trPr>
          <w:trHeight w:val="327"/>
        </w:trPr>
        <w:tc>
          <w:tcPr>
            <w:tcW w:w="2693" w:type="dxa"/>
            <w:vAlign w:val="center"/>
          </w:tcPr>
          <w:p w:rsidR="007B0AE1" w:rsidRPr="00405104" w:rsidRDefault="007B0AE1" w:rsidP="007B0AE1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Cas9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Xba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I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/R</w:t>
            </w:r>
          </w:p>
        </w:tc>
        <w:tc>
          <w:tcPr>
            <w:tcW w:w="7088" w:type="dxa"/>
            <w:vAlign w:val="center"/>
          </w:tcPr>
          <w:p w:rsidR="007B0AE1" w:rsidRPr="00405104" w:rsidRDefault="007B0AE1" w:rsidP="007B0AE1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B0AE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TCTAGA</w:t>
            </w:r>
            <w:r w:rsidRPr="007B0AE1">
              <w:rPr>
                <w:rFonts w:ascii="Times New Roman" w:hAnsi="Times New Roman" w:cs="Times New Roman"/>
                <w:sz w:val="24"/>
                <w:szCs w:val="24"/>
              </w:rPr>
              <w:t>TTACTTTTTCTTTTTTGCCTGG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3'</w:t>
            </w:r>
          </w:p>
        </w:tc>
      </w:tr>
      <w:tr w:rsidR="00BB2A04" w:rsidRPr="00405104" w:rsidTr="00BB2A04">
        <w:trPr>
          <w:trHeight w:val="319"/>
        </w:trPr>
        <w:tc>
          <w:tcPr>
            <w:tcW w:w="2693" w:type="dxa"/>
            <w:vAlign w:val="center"/>
          </w:tcPr>
          <w:p w:rsidR="00BB2A04" w:rsidRPr="00405104" w:rsidRDefault="00BB2A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SV40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-NcoI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/F</w:t>
            </w:r>
          </w:p>
        </w:tc>
        <w:tc>
          <w:tcPr>
            <w:tcW w:w="7088" w:type="dxa"/>
            <w:vAlign w:val="center"/>
          </w:tcPr>
          <w:p w:rsidR="00BB2A04" w:rsidRPr="00405104" w:rsidRDefault="00BB2A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5'  CATG</w:t>
            </w:r>
            <w:r w:rsidRPr="004051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CCATGG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GACTCTAGATCATAATC  3'</w:t>
            </w:r>
          </w:p>
        </w:tc>
      </w:tr>
      <w:tr w:rsidR="00BB2A04" w:rsidRPr="00405104" w:rsidTr="00BB2A04">
        <w:trPr>
          <w:trHeight w:val="337"/>
        </w:trPr>
        <w:tc>
          <w:tcPr>
            <w:tcW w:w="2693" w:type="dxa"/>
            <w:vAlign w:val="center"/>
          </w:tcPr>
          <w:p w:rsidR="00BB2A04" w:rsidRPr="00405104" w:rsidRDefault="00BB2A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SV40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-EcoR I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/R</w:t>
            </w:r>
          </w:p>
        </w:tc>
        <w:tc>
          <w:tcPr>
            <w:tcW w:w="7088" w:type="dxa"/>
            <w:vAlign w:val="center"/>
          </w:tcPr>
          <w:p w:rsidR="00BB2A04" w:rsidRPr="00405104" w:rsidRDefault="00BB2A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5'  CG</w:t>
            </w:r>
            <w:r w:rsidRPr="004051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GAATTC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TACATTGATGAGTTTGGACA  3'</w:t>
            </w:r>
          </w:p>
        </w:tc>
      </w:tr>
      <w:tr w:rsidR="00BB2A04" w:rsidRPr="00405104" w:rsidTr="00BB2A04">
        <w:trPr>
          <w:trHeight w:val="588"/>
        </w:trPr>
        <w:tc>
          <w:tcPr>
            <w:tcW w:w="9781" w:type="dxa"/>
            <w:gridSpan w:val="2"/>
            <w:vAlign w:val="center"/>
          </w:tcPr>
          <w:p w:rsidR="00BB2A04" w:rsidRPr="00405104" w:rsidRDefault="00BB2A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GP41 primers</w:t>
            </w:r>
          </w:p>
        </w:tc>
      </w:tr>
      <w:tr w:rsidR="00BB2A04" w:rsidRPr="00405104" w:rsidTr="00BB2A04">
        <w:trPr>
          <w:trHeight w:val="319"/>
        </w:trPr>
        <w:tc>
          <w:tcPr>
            <w:tcW w:w="2693" w:type="dxa"/>
            <w:vAlign w:val="center"/>
          </w:tcPr>
          <w:p w:rsidR="00BB2A04" w:rsidRPr="00405104" w:rsidRDefault="00BB2A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GP41/F</w:t>
            </w:r>
          </w:p>
        </w:tc>
        <w:tc>
          <w:tcPr>
            <w:tcW w:w="7088" w:type="dxa"/>
            <w:vAlign w:val="center"/>
          </w:tcPr>
          <w:p w:rsidR="00BB2A04" w:rsidRPr="00405104" w:rsidRDefault="00BB2A04" w:rsidP="00435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5' CCTATTCTGTGCTGGTGGTGG 3'</w:t>
            </w:r>
          </w:p>
        </w:tc>
      </w:tr>
      <w:tr w:rsidR="00BB2A04" w:rsidRPr="00405104" w:rsidTr="00BB2A04">
        <w:trPr>
          <w:trHeight w:val="319"/>
        </w:trPr>
        <w:tc>
          <w:tcPr>
            <w:tcW w:w="2693" w:type="dxa"/>
            <w:vAlign w:val="center"/>
          </w:tcPr>
          <w:p w:rsidR="00BB2A04" w:rsidRPr="00405104" w:rsidRDefault="00BB2A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GP41/R</w:t>
            </w:r>
          </w:p>
        </w:tc>
        <w:tc>
          <w:tcPr>
            <w:tcW w:w="7088" w:type="dxa"/>
            <w:vAlign w:val="center"/>
          </w:tcPr>
          <w:p w:rsidR="00BB2A04" w:rsidRPr="00405104" w:rsidRDefault="00BB2A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5' ATGTTGATGTGCGGAAAGC 3'</w:t>
            </w:r>
          </w:p>
        </w:tc>
      </w:tr>
      <w:tr w:rsidR="00F85979" w:rsidRPr="00405104" w:rsidTr="00D647B5">
        <w:trPr>
          <w:trHeight w:val="546"/>
        </w:trPr>
        <w:tc>
          <w:tcPr>
            <w:tcW w:w="9781" w:type="dxa"/>
            <w:gridSpan w:val="2"/>
            <w:vAlign w:val="center"/>
          </w:tcPr>
          <w:p w:rsidR="00F85979" w:rsidRPr="00405104" w:rsidRDefault="00F85979" w:rsidP="00D647B5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Detection primers</w:t>
            </w:r>
          </w:p>
        </w:tc>
      </w:tr>
      <w:tr w:rsidR="00F85979" w:rsidRPr="00405104" w:rsidTr="00D647B5">
        <w:trPr>
          <w:trHeight w:val="319"/>
        </w:trPr>
        <w:tc>
          <w:tcPr>
            <w:tcW w:w="2693" w:type="dxa"/>
            <w:vAlign w:val="center"/>
          </w:tcPr>
          <w:p w:rsidR="00F85979" w:rsidRDefault="007B0AE1" w:rsidP="00D647B5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LEF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11/F</w:t>
            </w:r>
          </w:p>
        </w:tc>
        <w:tc>
          <w:tcPr>
            <w:tcW w:w="7088" w:type="dxa"/>
            <w:vAlign w:val="center"/>
          </w:tcPr>
          <w:p w:rsidR="00F85979" w:rsidRPr="00405104" w:rsidRDefault="00397A16" w:rsidP="00D647B5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A16">
              <w:rPr>
                <w:rFonts w:ascii="Times New Roman" w:hAnsi="Times New Roman" w:cs="Times New Roman"/>
                <w:sz w:val="24"/>
                <w:szCs w:val="24"/>
              </w:rPr>
              <w:t>ATGCCCCCCAAAAATTGCA</w:t>
            </w:r>
          </w:p>
        </w:tc>
      </w:tr>
      <w:tr w:rsidR="00F85979" w:rsidRPr="00405104" w:rsidTr="00D647B5">
        <w:trPr>
          <w:trHeight w:val="319"/>
        </w:trPr>
        <w:tc>
          <w:tcPr>
            <w:tcW w:w="2693" w:type="dxa"/>
            <w:vAlign w:val="center"/>
          </w:tcPr>
          <w:p w:rsidR="00F85979" w:rsidRDefault="007B0AE1" w:rsidP="00D647B5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LEF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11/R</w:t>
            </w:r>
          </w:p>
        </w:tc>
        <w:tc>
          <w:tcPr>
            <w:tcW w:w="7088" w:type="dxa"/>
            <w:vAlign w:val="center"/>
          </w:tcPr>
          <w:p w:rsidR="00F85979" w:rsidRPr="00405104" w:rsidRDefault="00397A16" w:rsidP="00D647B5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A16">
              <w:rPr>
                <w:rFonts w:ascii="Times New Roman" w:hAnsi="Times New Roman" w:cs="Times New Roman"/>
                <w:sz w:val="24"/>
                <w:szCs w:val="24"/>
              </w:rPr>
              <w:t>TTACCATGTTTGATTTTTGTAAAC</w:t>
            </w:r>
          </w:p>
        </w:tc>
      </w:tr>
    </w:tbl>
    <w:p w:rsidR="00FA657F" w:rsidRPr="00405104" w:rsidRDefault="00FA657F" w:rsidP="00405104">
      <w:pPr>
        <w:spacing w:line="220" w:lineRule="atLeast"/>
        <w:ind w:leftChars="193" w:left="425" w:firstLine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05104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405104">
        <w:rPr>
          <w:rFonts w:ascii="Times New Roman" w:hAnsi="Times New Roman" w:cs="Times New Roman"/>
          <w:sz w:val="24"/>
          <w:szCs w:val="24"/>
        </w:rPr>
        <w:t xml:space="preserve"> (</w:t>
      </w:r>
      <w:r w:rsidR="00D416E9">
        <w:rPr>
          <w:rFonts w:ascii="Times New Roman" w:hAnsi="Times New Roman" w:cs="Times New Roman" w:hint="eastAsia"/>
          <w:sz w:val="24"/>
          <w:szCs w:val="24"/>
        </w:rPr>
        <w:t>The r</w:t>
      </w:r>
      <w:r w:rsidRPr="00405104">
        <w:rPr>
          <w:rFonts w:ascii="Times New Roman" w:hAnsi="Times New Roman" w:cs="Times New Roman"/>
          <w:sz w:val="24"/>
          <w:szCs w:val="24"/>
        </w:rPr>
        <w:t xml:space="preserve">estriction enzyme sites are </w:t>
      </w:r>
      <w:r w:rsidR="00D416E9">
        <w:rPr>
          <w:rFonts w:ascii="Times New Roman" w:hAnsi="Times New Roman" w:cs="Times New Roman" w:hint="eastAsia"/>
          <w:sz w:val="24"/>
          <w:szCs w:val="24"/>
        </w:rPr>
        <w:t xml:space="preserve">marked </w:t>
      </w:r>
      <w:r w:rsidRPr="00405104">
        <w:rPr>
          <w:rFonts w:ascii="Times New Roman" w:hAnsi="Times New Roman" w:cs="Times New Roman"/>
          <w:sz w:val="24"/>
          <w:szCs w:val="24"/>
        </w:rPr>
        <w:t xml:space="preserve">in </w:t>
      </w:r>
      <w:r w:rsidR="00405104" w:rsidRPr="00405104">
        <w:rPr>
          <w:rFonts w:ascii="Times New Roman" w:hAnsi="Times New Roman" w:cs="Times New Roman"/>
          <w:sz w:val="24"/>
          <w:szCs w:val="24"/>
        </w:rPr>
        <w:t>red</w:t>
      </w:r>
      <w:r w:rsidRPr="00405104">
        <w:rPr>
          <w:rFonts w:ascii="Times New Roman" w:hAnsi="Times New Roman" w:cs="Times New Roman"/>
          <w:sz w:val="24"/>
          <w:szCs w:val="24"/>
        </w:rPr>
        <w:t>).</w:t>
      </w:r>
    </w:p>
    <w:sectPr w:rsidR="00FA657F" w:rsidRPr="00405104" w:rsidSect="00CA00D8">
      <w:pgSz w:w="11906" w:h="16838"/>
      <w:pgMar w:top="1702" w:right="282" w:bottom="1701" w:left="426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77D" w:rsidRDefault="00CE177D" w:rsidP="001F0860">
      <w:pPr>
        <w:spacing w:after="0"/>
      </w:pPr>
      <w:r>
        <w:separator/>
      </w:r>
    </w:p>
  </w:endnote>
  <w:endnote w:type="continuationSeparator" w:id="0">
    <w:p w:rsidR="00CE177D" w:rsidRDefault="00CE177D" w:rsidP="001F08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77D" w:rsidRDefault="00CE177D" w:rsidP="001F0860">
      <w:pPr>
        <w:spacing w:after="0"/>
      </w:pPr>
      <w:r>
        <w:separator/>
      </w:r>
    </w:p>
  </w:footnote>
  <w:footnote w:type="continuationSeparator" w:id="0">
    <w:p w:rsidR="00CE177D" w:rsidRDefault="00CE177D" w:rsidP="001F086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41B94"/>
    <w:rsid w:val="000E0834"/>
    <w:rsid w:val="00116FF3"/>
    <w:rsid w:val="001C6008"/>
    <w:rsid w:val="001F0860"/>
    <w:rsid w:val="00323B43"/>
    <w:rsid w:val="00397A16"/>
    <w:rsid w:val="003D37D8"/>
    <w:rsid w:val="00405104"/>
    <w:rsid w:val="00426133"/>
    <w:rsid w:val="00435778"/>
    <w:rsid w:val="004358AB"/>
    <w:rsid w:val="004572AA"/>
    <w:rsid w:val="004B2FBC"/>
    <w:rsid w:val="00512F77"/>
    <w:rsid w:val="00771729"/>
    <w:rsid w:val="007B0AE1"/>
    <w:rsid w:val="007F3934"/>
    <w:rsid w:val="007F69FD"/>
    <w:rsid w:val="008A5012"/>
    <w:rsid w:val="008B7726"/>
    <w:rsid w:val="00AC58B7"/>
    <w:rsid w:val="00B61E9E"/>
    <w:rsid w:val="00B718D1"/>
    <w:rsid w:val="00B84158"/>
    <w:rsid w:val="00BB2A04"/>
    <w:rsid w:val="00BE3AD3"/>
    <w:rsid w:val="00C244B7"/>
    <w:rsid w:val="00CA00D8"/>
    <w:rsid w:val="00CE177D"/>
    <w:rsid w:val="00D2190A"/>
    <w:rsid w:val="00D31D50"/>
    <w:rsid w:val="00D416E9"/>
    <w:rsid w:val="00D8417C"/>
    <w:rsid w:val="00DF5E95"/>
    <w:rsid w:val="00E078D8"/>
    <w:rsid w:val="00E743EB"/>
    <w:rsid w:val="00EA2819"/>
    <w:rsid w:val="00EF0830"/>
    <w:rsid w:val="00EF0F42"/>
    <w:rsid w:val="00F3221C"/>
    <w:rsid w:val="00F85979"/>
    <w:rsid w:val="00FA657F"/>
    <w:rsid w:val="00FB1216"/>
    <w:rsid w:val="00FC7658"/>
    <w:rsid w:val="00FD2FDD"/>
    <w:rsid w:val="00FF4B1A"/>
    <w:rsid w:val="00FF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7E70D5-188A-4FB7-9976-D53E90AA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086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086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086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0860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1F08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annotation reference"/>
    <w:basedOn w:val="a0"/>
    <w:uiPriority w:val="99"/>
    <w:semiHidden/>
    <w:unhideWhenUsed/>
    <w:rsid w:val="00FF4B1A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FF4B1A"/>
    <w:pPr>
      <w:widowControl w:val="0"/>
      <w:adjustRightInd/>
      <w:snapToGrid/>
      <w:spacing w:after="0"/>
    </w:pPr>
    <w:rPr>
      <w:rFonts w:asciiTheme="minorHAnsi" w:eastAsiaTheme="minorEastAsia" w:hAnsiTheme="minorHAnsi"/>
      <w:kern w:val="2"/>
      <w:sz w:val="21"/>
    </w:rPr>
  </w:style>
  <w:style w:type="character" w:customStyle="1" w:styleId="Char1">
    <w:name w:val="批注文字 Char"/>
    <w:basedOn w:val="a0"/>
    <w:link w:val="a7"/>
    <w:uiPriority w:val="99"/>
    <w:semiHidden/>
    <w:rsid w:val="00FF4B1A"/>
    <w:rPr>
      <w:rFonts w:eastAsiaTheme="minorEastAsia"/>
      <w:kern w:val="2"/>
      <w:sz w:val="21"/>
    </w:rPr>
  </w:style>
  <w:style w:type="paragraph" w:styleId="a8">
    <w:name w:val="Balloon Text"/>
    <w:basedOn w:val="a"/>
    <w:link w:val="Char2"/>
    <w:uiPriority w:val="99"/>
    <w:semiHidden/>
    <w:unhideWhenUsed/>
    <w:rsid w:val="00FF4B1A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FF4B1A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5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18293D6-FAC4-418E-9F76-2F1BD61CD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微软用户</cp:lastModifiedBy>
  <cp:revision>18</cp:revision>
  <cp:lastPrinted>2014-02-17T13:48:00Z</cp:lastPrinted>
  <dcterms:created xsi:type="dcterms:W3CDTF">2008-09-11T17:20:00Z</dcterms:created>
  <dcterms:modified xsi:type="dcterms:W3CDTF">2018-10-18T12:21:00Z</dcterms:modified>
</cp:coreProperties>
</file>